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C8" w:rsidRPr="00A95BAA" w:rsidRDefault="00A95BAA">
      <w:pPr>
        <w:rPr>
          <w:b/>
          <w:sz w:val="28"/>
          <w:szCs w:val="28"/>
          <w:lang w:val="kk-KZ"/>
        </w:rPr>
      </w:pPr>
      <w:r w:rsidRPr="00A95BAA">
        <w:rPr>
          <w:b/>
          <w:sz w:val="28"/>
          <w:szCs w:val="28"/>
          <w:lang w:val="kk-KZ"/>
        </w:rPr>
        <w:t xml:space="preserve">Перечень тем СРС и СРСП </w:t>
      </w:r>
    </w:p>
    <w:p w:rsidR="00A95BAA" w:rsidRPr="00A95BAA" w:rsidRDefault="00A95BAA" w:rsidP="00A95BAA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A95BAA">
        <w:rPr>
          <w:noProof/>
          <w:color w:val="000000"/>
          <w:sz w:val="28"/>
          <w:szCs w:val="28"/>
        </w:rPr>
        <w:t>Спектроскопические методы.</w:t>
      </w:r>
    </w:p>
    <w:p w:rsidR="00A95BAA" w:rsidRPr="00A95BAA" w:rsidRDefault="00A95BAA" w:rsidP="00A95BAA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A95BAA">
        <w:rPr>
          <w:noProof/>
          <w:color w:val="000000"/>
          <w:sz w:val="28"/>
          <w:szCs w:val="28"/>
        </w:rPr>
        <w:t xml:space="preserve">Пламенная </w:t>
      </w:r>
      <w:bookmarkStart w:id="0" w:name="_GoBack"/>
      <w:bookmarkEnd w:id="0"/>
      <w:r w:rsidRPr="00A95BAA">
        <w:rPr>
          <w:noProof/>
          <w:color w:val="000000"/>
          <w:sz w:val="28"/>
          <w:szCs w:val="28"/>
        </w:rPr>
        <w:t>фотометрия</w:t>
      </w:r>
    </w:p>
    <w:p w:rsidR="00A95BAA" w:rsidRPr="00A95BAA" w:rsidRDefault="00A95BAA" w:rsidP="00A95BAA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A95BAA">
        <w:rPr>
          <w:noProof/>
          <w:color w:val="000000"/>
          <w:sz w:val="28"/>
          <w:szCs w:val="28"/>
          <w:lang w:val="kk-KZ"/>
        </w:rPr>
        <w:t>Техника КРС-спектроскопии</w:t>
      </w:r>
    </w:p>
    <w:p w:rsidR="00A95BAA" w:rsidRPr="00A95BAA" w:rsidRDefault="00A95BAA" w:rsidP="00A95BAA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A95BAA">
        <w:rPr>
          <w:noProof/>
          <w:color w:val="000000"/>
          <w:sz w:val="28"/>
          <w:szCs w:val="28"/>
        </w:rPr>
        <w:t>Техника ИК-спектроскопии</w:t>
      </w:r>
    </w:p>
    <w:p w:rsidR="00A95BAA" w:rsidRPr="00A95BAA" w:rsidRDefault="00A95BAA" w:rsidP="00A95BAA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A95BAA">
        <w:rPr>
          <w:noProof/>
          <w:color w:val="000000"/>
          <w:sz w:val="28"/>
          <w:szCs w:val="28"/>
        </w:rPr>
        <w:t>Применение УФ-спектроскопии в  химии</w:t>
      </w:r>
    </w:p>
    <w:p w:rsidR="00A95BAA" w:rsidRPr="00A95BAA" w:rsidRDefault="00A95BAA" w:rsidP="00A95BAA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A95BAA">
        <w:rPr>
          <w:noProof/>
          <w:color w:val="000000"/>
          <w:sz w:val="28"/>
          <w:szCs w:val="28"/>
        </w:rPr>
        <w:t xml:space="preserve">Анизотропия </w:t>
      </w:r>
      <w:r w:rsidRPr="00A95BAA">
        <w:rPr>
          <w:sz w:val="28"/>
          <w:szCs w:val="28"/>
          <w:lang w:val="kk-KZ"/>
        </w:rPr>
        <w:t>g</w:t>
      </w:r>
      <w:r w:rsidRPr="00A95BAA">
        <w:rPr>
          <w:noProof/>
          <w:color w:val="000000"/>
          <w:sz w:val="28"/>
          <w:szCs w:val="28"/>
        </w:rPr>
        <w:t>-фактора, и его расчет</w:t>
      </w:r>
    </w:p>
    <w:p w:rsidR="00A95BAA" w:rsidRPr="00A95BAA" w:rsidRDefault="00A95BAA">
      <w:pPr>
        <w:rPr>
          <w:sz w:val="28"/>
          <w:szCs w:val="28"/>
          <w:lang w:val="kk-KZ"/>
        </w:rPr>
      </w:pPr>
    </w:p>
    <w:sectPr w:rsidR="00A95BAA" w:rsidRPr="00A9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74DA6"/>
    <w:multiLevelType w:val="hybridMultilevel"/>
    <w:tmpl w:val="E5860AA0"/>
    <w:lvl w:ilvl="0" w:tplc="0EFACA64">
      <w:start w:val="1"/>
      <w:numFmt w:val="decimal"/>
      <w:lvlText w:val="%1."/>
      <w:lvlJc w:val="left"/>
      <w:pPr>
        <w:ind w:left="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A"/>
    <w:rsid w:val="00A95BAA"/>
    <w:rsid w:val="00AD2F9F"/>
    <w:rsid w:val="00E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AA"/>
    <w:pPr>
      <w:widowControl w:val="0"/>
      <w:spacing w:after="0" w:line="300" w:lineRule="auto"/>
      <w:ind w:left="80" w:firstLine="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AA"/>
    <w:pPr>
      <w:widowControl w:val="0"/>
      <w:spacing w:after="0" w:line="300" w:lineRule="auto"/>
      <w:ind w:left="80" w:firstLine="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Umbetkaliev Kuanysh</dc:creator>
  <cp:keywords/>
  <dc:description/>
  <cp:lastModifiedBy>Umbetkaliev Kuanysh</cp:lastModifiedBy>
  <cp:revision>1</cp:revision>
  <dcterms:created xsi:type="dcterms:W3CDTF">2012-10-03T09:29:00Z</dcterms:created>
  <dcterms:modified xsi:type="dcterms:W3CDTF">2012-10-03T09:30:00Z</dcterms:modified>
</cp:coreProperties>
</file>